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0BE6" w14:textId="4CABC7E8" w:rsidR="00A93C84" w:rsidRDefault="00A93C84">
      <w:r>
        <w:t xml:space="preserve">Charte </w:t>
      </w:r>
      <w:r w:rsidR="008057A6">
        <w:t>rédactionnelle</w:t>
      </w:r>
    </w:p>
    <w:p w14:paraId="4F44C744" w14:textId="77777777" w:rsidR="00A93C84" w:rsidRDefault="00A93C84"/>
    <w:p w14:paraId="62C346E0" w14:textId="77E96140" w:rsidR="00D51B4C" w:rsidRDefault="00A93C84">
      <w:r>
        <w:t xml:space="preserve">Ce document </w:t>
      </w:r>
      <w:proofErr w:type="spellStart"/>
      <w:r>
        <w:t>à</w:t>
      </w:r>
      <w:proofErr w:type="spellEnd"/>
      <w:r>
        <w:t xml:space="preserve"> pour but de vous fournir les différentes guidelines permettant au jury d’évaluer au mieux votre scénario</w:t>
      </w:r>
    </w:p>
    <w:p w14:paraId="0126CB26" w14:textId="77777777" w:rsidR="00A93C84" w:rsidRDefault="00A93C84"/>
    <w:p w14:paraId="2E4EF65A" w14:textId="6B463068" w:rsidR="00A93C84" w:rsidRPr="00C04B58" w:rsidRDefault="00A93C84">
      <w:pPr>
        <w:rPr>
          <w:b/>
          <w:bCs/>
        </w:rPr>
      </w:pPr>
      <w:r w:rsidRPr="00C04B58">
        <w:rPr>
          <w:b/>
          <w:bCs/>
        </w:rPr>
        <w:t>Eléments clés</w:t>
      </w:r>
    </w:p>
    <w:p w14:paraId="0A927083" w14:textId="4488B569" w:rsidR="00A93C84" w:rsidRPr="00C04B58" w:rsidRDefault="00A93C84">
      <w:pPr>
        <w:rPr>
          <w:b/>
          <w:bCs/>
        </w:rPr>
      </w:pPr>
      <w:r>
        <w:br/>
      </w:r>
      <w:r w:rsidRPr="00C04B58">
        <w:rPr>
          <w:b/>
          <w:bCs/>
        </w:rPr>
        <w:t>Généralités</w:t>
      </w:r>
    </w:p>
    <w:p w14:paraId="3CC2A717" w14:textId="0664EF4A" w:rsidR="00A93C84" w:rsidRDefault="00A93C84">
      <w:r>
        <w:t>La taille du document peut aller jusqu’à 15 pages (hors aides de jeu).</w:t>
      </w:r>
      <w:r>
        <w:br/>
      </w:r>
      <w:r>
        <w:br/>
        <w:t>Vous pouvez parfaitement suivre votre envie concernant la mise en page de celui-ci, l’important étant que la mise en forme ne complexifie pas la lecture du scénario par le jury.</w:t>
      </w:r>
    </w:p>
    <w:p w14:paraId="3D08911E" w14:textId="77777777" w:rsidR="00A93C84" w:rsidRDefault="00A93C84"/>
    <w:p w14:paraId="7B114E8F" w14:textId="77777777" w:rsidR="00A93C84" w:rsidRPr="00C04B58" w:rsidRDefault="00A93C84">
      <w:pPr>
        <w:rPr>
          <w:b/>
          <w:bCs/>
        </w:rPr>
      </w:pPr>
      <w:r w:rsidRPr="00C04B58">
        <w:rPr>
          <w:b/>
          <w:bCs/>
        </w:rPr>
        <w:t>Début du document</w:t>
      </w:r>
    </w:p>
    <w:p w14:paraId="24AB84BD" w14:textId="641AB26E" w:rsidR="00A93C84" w:rsidRDefault="00A93C84" w:rsidP="00A93C84">
      <w:pPr>
        <w:pStyle w:val="Paragraphedeliste"/>
        <w:numPr>
          <w:ilvl w:val="0"/>
          <w:numId w:val="1"/>
        </w:numPr>
      </w:pPr>
      <w:r>
        <w:t>Titre : le titre du scénario</w:t>
      </w:r>
    </w:p>
    <w:p w14:paraId="70F891C8" w14:textId="5D2D3F82" w:rsidR="00A93C84" w:rsidRDefault="00A93C84" w:rsidP="00A93C84">
      <w:pPr>
        <w:pStyle w:val="Paragraphedeliste"/>
        <w:numPr>
          <w:ilvl w:val="0"/>
          <w:numId w:val="1"/>
        </w:numPr>
      </w:pPr>
      <w:proofErr w:type="spellStart"/>
      <w:r>
        <w:t>Sous titre</w:t>
      </w:r>
      <w:proofErr w:type="spellEnd"/>
      <w:r>
        <w:t xml:space="preserve"> : Un scénario </w:t>
      </w:r>
      <w:proofErr w:type="gramStart"/>
      <w:r>
        <w:t>pour[</w:t>
      </w:r>
      <w:proofErr w:type="gramEnd"/>
      <w:r>
        <w:t>Nom du jeu/Univers] par [Nom de plume].</w:t>
      </w:r>
    </w:p>
    <w:p w14:paraId="5821800C" w14:textId="0AE7ED73" w:rsidR="00A93C84" w:rsidRDefault="00A93C84" w:rsidP="00A93C84">
      <w:pPr>
        <w:pStyle w:val="Paragraphedeliste"/>
        <w:numPr>
          <w:ilvl w:val="0"/>
          <w:numId w:val="1"/>
        </w:numPr>
      </w:pPr>
      <w:r>
        <w:t>Synopsis : Un court synopsis en cinq lignes max.</w:t>
      </w:r>
    </w:p>
    <w:p w14:paraId="73B376AE" w14:textId="79142504" w:rsidR="00447DBA" w:rsidRDefault="00447DBA" w:rsidP="00A93C84">
      <w:pPr>
        <w:pStyle w:val="Paragraphedeliste"/>
        <w:numPr>
          <w:ilvl w:val="0"/>
          <w:numId w:val="1"/>
        </w:numPr>
      </w:pPr>
      <w:r>
        <w:t>Nombre de joueurs</w:t>
      </w:r>
    </w:p>
    <w:p w14:paraId="716E6CAF" w14:textId="53009C2E" w:rsidR="00447DBA" w:rsidRDefault="00447DBA" w:rsidP="00A93C84">
      <w:pPr>
        <w:pStyle w:val="Paragraphedeliste"/>
        <w:numPr>
          <w:ilvl w:val="0"/>
          <w:numId w:val="1"/>
        </w:numPr>
      </w:pPr>
      <w:r>
        <w:t>Table des matières et liste des annexes</w:t>
      </w:r>
    </w:p>
    <w:p w14:paraId="4E114C06" w14:textId="1CBC97EA" w:rsidR="00A93C84" w:rsidRPr="00C04B58" w:rsidRDefault="00A93C84" w:rsidP="00A93C84">
      <w:pPr>
        <w:rPr>
          <w:b/>
          <w:bCs/>
        </w:rPr>
      </w:pPr>
      <w:r w:rsidRPr="00C04B58">
        <w:rPr>
          <w:b/>
          <w:bCs/>
        </w:rPr>
        <w:t>Corps du scénario</w:t>
      </w:r>
    </w:p>
    <w:p w14:paraId="17EE3BB6" w14:textId="0CF7443E" w:rsidR="00A93C84" w:rsidRDefault="00A93C84" w:rsidP="00A93C84">
      <w:r>
        <w:t>Le corps du scénario est mis en page sur deux colonnes idéalement, une troisième est accepté dans le cadre ou celle-ci contient uniquement des encadrés fournissant des éléments complémentaires à la maitrise.</w:t>
      </w:r>
    </w:p>
    <w:p w14:paraId="51C5AFBD" w14:textId="77777777" w:rsidR="00A93C84" w:rsidRDefault="00A93C84" w:rsidP="00A93C84"/>
    <w:p w14:paraId="4DA47C0F" w14:textId="32539711" w:rsidR="00A93C84" w:rsidRDefault="00A93C84" w:rsidP="00A93C84">
      <w:r w:rsidRPr="00C04B58">
        <w:rPr>
          <w:b/>
          <w:bCs/>
        </w:rPr>
        <w:t>Résumé du scénario :</w:t>
      </w:r>
      <w:r>
        <w:t xml:space="preserve"> Un résumé de l’intrigue allant de l’implication initiale des personnages joueurs jusqu’au dénouement final.</w:t>
      </w:r>
    </w:p>
    <w:p w14:paraId="18F7C9E2" w14:textId="77777777" w:rsidR="00A93C84" w:rsidRDefault="00A93C84" w:rsidP="00A93C84"/>
    <w:p w14:paraId="4FB7FB1A" w14:textId="2597EC68" w:rsidR="00CA175D" w:rsidRDefault="00A93C84" w:rsidP="00CA175D">
      <w:r w:rsidRPr="00C04B58">
        <w:rPr>
          <w:b/>
          <w:bCs/>
        </w:rPr>
        <w:t>Paragraphe contexte</w:t>
      </w:r>
      <w:r>
        <w:t xml:space="preserve"> : </w:t>
      </w:r>
      <w:r w:rsidR="00CA175D">
        <w:t xml:space="preserve">éléments historiques, lieu géographique, raisons d'agir des </w:t>
      </w:r>
      <w:r w:rsidR="00CA175D">
        <w:t xml:space="preserve">intervenants, etc. Des informations ou des pistes pour un </w:t>
      </w:r>
      <w:proofErr w:type="spellStart"/>
      <w:r w:rsidR="00CA175D">
        <w:t>MJs</w:t>
      </w:r>
      <w:proofErr w:type="spellEnd"/>
      <w:r w:rsidR="00CA175D">
        <w:t xml:space="preserve"> pour expliquer ce qui a rassemblé les personnages-joueurs, les différents enjeux, </w:t>
      </w:r>
      <w:proofErr w:type="gramStart"/>
      <w:r w:rsidR="00CA175D">
        <w:t>etc..</w:t>
      </w:r>
      <w:proofErr w:type="gramEnd"/>
      <w:r w:rsidR="00CA175D">
        <w:t xml:space="preserve"> </w:t>
      </w:r>
    </w:p>
    <w:p w14:paraId="0A5ACA82" w14:textId="77777777" w:rsidR="00CA175D" w:rsidRDefault="00CA175D" w:rsidP="00CA175D">
      <w:r>
        <w:t>Ce paragraphe est placé après le paragraphe résumé et porte un titre au choix du type « Contexte » ou autre.</w:t>
      </w:r>
    </w:p>
    <w:p w14:paraId="1E477656" w14:textId="77777777" w:rsidR="00CA175D" w:rsidRDefault="00CA175D" w:rsidP="00CA175D"/>
    <w:p w14:paraId="1F8D3F24" w14:textId="29642C75" w:rsidR="00CA175D" w:rsidRDefault="00CA175D" w:rsidP="00CA175D">
      <w:r w:rsidRPr="00C04B58">
        <w:rPr>
          <w:b/>
          <w:bCs/>
        </w:rPr>
        <w:t>Encadré Chronologie :</w:t>
      </w:r>
      <w:r>
        <w:t xml:space="preserve"> sous la forme d’un encadré inséré dans le texte, le déroulement du scénario est présenté scène par scène. Évidemment s’il s’agit d’un scénario très ouvert vous aurez peut-être du mal à créer cet encadré mais il y aura certainement des événements à y placer. Il est recommandé de le mettre dans les premières pages afin de faciliter la lecture.</w:t>
      </w:r>
    </w:p>
    <w:p w14:paraId="06911AB9" w14:textId="77777777" w:rsidR="00447DBA" w:rsidRDefault="00447DBA" w:rsidP="00CA175D"/>
    <w:p w14:paraId="3DCF46ED" w14:textId="77777777" w:rsidR="00447DBA" w:rsidRPr="00C04B58" w:rsidRDefault="00447DBA" w:rsidP="00447DBA">
      <w:pPr>
        <w:rPr>
          <w:b/>
          <w:bCs/>
        </w:rPr>
      </w:pPr>
      <w:r w:rsidRPr="00C04B58">
        <w:rPr>
          <w:b/>
          <w:bCs/>
        </w:rPr>
        <w:t>Univers/jeu issus d’une création personnelle</w:t>
      </w:r>
    </w:p>
    <w:p w14:paraId="700637A6" w14:textId="3519C516" w:rsidR="00447DBA" w:rsidRDefault="00447DBA" w:rsidP="00447DBA">
      <w:r>
        <w:t xml:space="preserve">Les participants dont le scénario est intégré à un jeu de création personnelle sont priés de fournir un ensemble d'éléments suffisant (prototype, description d'univers, mécanique de jeu, </w:t>
      </w:r>
      <w:proofErr w:type="gramStart"/>
      <w:r>
        <w:t>etc...</w:t>
      </w:r>
      <w:proofErr w:type="gramEnd"/>
      <w:r>
        <w:t>) afin que le jury puisse saisir au mieux l'essence du scénario et les approches possibles de maîtrise, d'ambiance, etc...</w:t>
      </w:r>
    </w:p>
    <w:p w14:paraId="313DAAC6" w14:textId="081E2F6A" w:rsidR="00CA175D" w:rsidRDefault="00CA175D" w:rsidP="00CA175D"/>
    <w:p w14:paraId="06CD8B38" w14:textId="77777777" w:rsidR="00447DBA" w:rsidRDefault="00447DBA" w:rsidP="00CA175D"/>
    <w:p w14:paraId="61A50C6A" w14:textId="77777777" w:rsidR="00447DBA" w:rsidRDefault="00447DBA" w:rsidP="00CA175D"/>
    <w:p w14:paraId="3182F8E4" w14:textId="77777777" w:rsidR="00447DBA" w:rsidRDefault="00447DBA" w:rsidP="00CA175D"/>
    <w:p w14:paraId="0F35787E" w14:textId="77777777" w:rsidR="00447DBA" w:rsidRDefault="00447DBA" w:rsidP="00CA175D"/>
    <w:p w14:paraId="1B9C3B42" w14:textId="77777777" w:rsidR="00447DBA" w:rsidRDefault="00447DBA" w:rsidP="00CA175D"/>
    <w:p w14:paraId="5635CA7A" w14:textId="77777777" w:rsidR="00447DBA" w:rsidRDefault="00447DBA" w:rsidP="00CA175D"/>
    <w:p w14:paraId="31DCFE48" w14:textId="77777777" w:rsidR="00447DBA" w:rsidRDefault="00447DBA" w:rsidP="00CA175D"/>
    <w:p w14:paraId="43C59BAA" w14:textId="77777777" w:rsidR="00447DBA" w:rsidRDefault="00447DBA" w:rsidP="00CA175D"/>
    <w:p w14:paraId="66763F12" w14:textId="77777777" w:rsidR="00447DBA" w:rsidRDefault="00447DBA" w:rsidP="00CA175D"/>
    <w:p w14:paraId="039DD778" w14:textId="77777777" w:rsidR="00447DBA" w:rsidRDefault="00447DBA" w:rsidP="00CA175D"/>
    <w:p w14:paraId="497C15DC" w14:textId="77777777" w:rsidR="00447DBA" w:rsidRDefault="00447DBA" w:rsidP="00CA175D"/>
    <w:p w14:paraId="4A59352D" w14:textId="19D9619A" w:rsidR="00447DBA" w:rsidRDefault="00447DBA" w:rsidP="00CA175D">
      <w:r w:rsidRPr="00C04B58">
        <w:rPr>
          <w:b/>
          <w:bCs/>
          <w:noProof/>
        </w:rPr>
        <w:lastRenderedPageBreak/>
        <mc:AlternateContent>
          <mc:Choice Requires="wps">
            <w:drawing>
              <wp:anchor distT="45720" distB="45720" distL="114300" distR="114300" simplePos="0" relativeHeight="251659264" behindDoc="0" locked="0" layoutInCell="1" allowOverlap="1" wp14:anchorId="2340A3CF" wp14:editId="7C4CC339">
                <wp:simplePos x="0" y="0"/>
                <wp:positionH relativeFrom="page">
                  <wp:posOffset>3857625</wp:posOffset>
                </wp:positionH>
                <wp:positionV relativeFrom="paragraph">
                  <wp:posOffset>0</wp:posOffset>
                </wp:positionV>
                <wp:extent cx="3067050" cy="1404620"/>
                <wp:effectExtent l="0" t="0" r="19050" b="28575"/>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5369721C" w14:textId="63BD4727" w:rsidR="008D759D" w:rsidRDefault="008D759D" w:rsidP="008D759D">
                            <w:r>
                              <w:t xml:space="preserve">Une fois les tests </w:t>
                            </w:r>
                            <w:r w:rsidR="008057A6">
                              <w:t>réussis</w:t>
                            </w:r>
                            <w:r>
                              <w:t xml:space="preserve">, lisez ceci à l’investigateur : </w:t>
                            </w:r>
                          </w:p>
                          <w:p w14:paraId="0F4B8081" w14:textId="77777777" w:rsidR="008D759D" w:rsidRDefault="008D759D" w:rsidP="008D759D"/>
                          <w:p w14:paraId="5E8D90A8" w14:textId="73E67F17" w:rsidR="008D759D" w:rsidRDefault="008D759D" w:rsidP="008D759D">
                            <w:r>
                              <w:t xml:space="preserve">« Alors que tu examines attentivement le morceau de tissu tu sens comme une sensation de malaise s’envahir de ton être, tu te sens observé… Tout à coup du sens quelque chose te tomber sur l’épaule, tu relèves la tête et aperçoit au plafond une araignée occupant tout l’espace, ses énormes yeux rouges te fixant avant de plonger sur toi…(JET de SAN, si échec, perte de 1D3 SAN, l’investigateur hurle de terreur mets ses bras en position défensive par réflexe tout en fermant les yeux, l’instant d’après, l’araignée a disparu et le PJ est le seul à l’avoir vu, si réussite, il cligne des yeux et tout semble normal)» </w:t>
                            </w:r>
                            <w:r>
                              <w:sym w:font="Wingdings" w:char="F0E8"/>
                            </w:r>
                            <w:r>
                              <w:t xml:space="preserve"> L’investigateur en sera alors victime de la </w:t>
                            </w:r>
                            <w:r w:rsidRPr="00D23E92">
                              <w:rPr>
                                <w:b/>
                                <w:bCs/>
                              </w:rPr>
                              <w:t xml:space="preserve">VISION </w:t>
                            </w:r>
                            <w:r>
                              <w:rPr>
                                <w:b/>
                                <w:bCs/>
                              </w:rPr>
                              <w:t xml:space="preserve">2 </w:t>
                            </w:r>
                            <w:r w:rsidRPr="00D23E92">
                              <w:t>la prochaine nuit</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40A3CF" id="_x0000_t202" coordsize="21600,21600" o:spt="202" path="m,l,21600r21600,l21600,xe">
                <v:stroke joinstyle="miter"/>
                <v:path gradientshapeok="t" o:connecttype="rect"/>
              </v:shapetype>
              <v:shape id="Zone de texte 2" o:spid="_x0000_s1026" type="#_x0000_t202" style="position:absolute;margin-left:303.75pt;margin-top:0;width:241.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">
                <v:textbox style="mso-fit-shape-to-text:t">
                  <w:txbxContent>
                    <w:p w14:paraId="5369721C" w14:textId="63BD4727" w:rsidR="008D759D" w:rsidRDefault="008D759D" w:rsidP="008D759D">
                      <w:r>
                        <w:t xml:space="preserve">Une fois les tests </w:t>
                      </w:r>
                      <w:r w:rsidR="008057A6">
                        <w:t>réussis</w:t>
                      </w:r>
                      <w:r>
                        <w:t xml:space="preserve">, lisez ceci à l’investigateur : </w:t>
                      </w:r>
                    </w:p>
                    <w:p w14:paraId="0F4B8081" w14:textId="77777777" w:rsidR="008D759D" w:rsidRDefault="008D759D" w:rsidP="008D759D"/>
                    <w:p w14:paraId="5E8D90A8" w14:textId="73E67F17" w:rsidR="008D759D" w:rsidRDefault="008D759D" w:rsidP="008D759D">
                      <w:r>
                        <w:t xml:space="preserve">« Alors que tu examines attentivement le morceau de tissu tu sens comme une sensation de malaise s’envahir de ton être, tu te sens observé… Tout à coup du sens quelque chose te tomber sur l’épaule, tu relèves la tête et aperçoit au plafond une araignée occupant tout l’espace, ses énormes yeux rouges te fixant avant de plonger sur toi…(JET de SAN, si échec, perte de 1D3 SAN, l’investigateur hurle de terreur mets ses bras en position défensive par réflexe tout en fermant les yeux, l’instant d’après, l’araignée a disparu et le PJ est le seul à l’avoir vu, si réussite, il cligne des yeux et tout semble normal)» </w:t>
                      </w:r>
                      <w:r>
                        <w:sym w:font="Wingdings" w:char="F0E8"/>
                      </w:r>
                      <w:r>
                        <w:t xml:space="preserve"> L’investigateur en sera alors victime de la </w:t>
                      </w:r>
                      <w:r w:rsidRPr="00D23E92">
                        <w:rPr>
                          <w:b/>
                          <w:bCs/>
                        </w:rPr>
                        <w:t xml:space="preserve">VISION </w:t>
                      </w:r>
                      <w:r>
                        <w:rPr>
                          <w:b/>
                          <w:bCs/>
                        </w:rPr>
                        <w:t xml:space="preserve">2 </w:t>
                      </w:r>
                      <w:r w:rsidRPr="00D23E92">
                        <w:t>la prochaine nuit</w:t>
                      </w:r>
                      <w:r>
                        <w:t>.</w:t>
                      </w:r>
                    </w:p>
                  </w:txbxContent>
                </v:textbox>
                <w10:wrap type="square" anchorx="page"/>
              </v:shape>
            </w:pict>
          </mc:Fallback>
        </mc:AlternateContent>
      </w:r>
      <w:r w:rsidR="00CA175D" w:rsidRPr="00C04B58">
        <w:rPr>
          <w:b/>
          <w:bCs/>
        </w:rPr>
        <w:t>Annexes et Encadrés</w:t>
      </w:r>
      <w:r w:rsidR="008D759D" w:rsidRPr="00C04B58">
        <w:rPr>
          <w:b/>
          <w:bCs/>
        </w:rPr>
        <w:t> :</w:t>
      </w:r>
      <w:r w:rsidR="008D759D">
        <w:t xml:space="preserve"> </w:t>
      </w:r>
      <w:r w:rsidR="00CA175D">
        <w:t xml:space="preserve">Vous aurez certainement le désir d'intégrer des encadrés traitant d'un PNJ, d'un point de règle. </w:t>
      </w:r>
      <w:r w:rsidR="008D759D">
        <w:t>Assurez-vous</w:t>
      </w:r>
      <w:r w:rsidR="00CA175D">
        <w:t xml:space="preserve"> de sa lisibilité et de la pertinence de son placement. Vous pouvez aussi considérer que votre scénario comporte une ou plusieurs annexes comme une carte complexe ou des caractéristiques de </w:t>
      </w:r>
      <w:proofErr w:type="spellStart"/>
      <w:r w:rsidR="00CA175D">
        <w:t>pnjs</w:t>
      </w:r>
      <w:proofErr w:type="spellEnd"/>
      <w:r w:rsidR="00CA175D">
        <w:t xml:space="preserve"> mineurs. </w:t>
      </w:r>
    </w:p>
    <w:p w14:paraId="2094BC1F" w14:textId="6D3415FB" w:rsidR="00447DBA" w:rsidRDefault="00447DBA" w:rsidP="00CA175D"/>
    <w:p w14:paraId="6E16DA51" w14:textId="5341AEBD" w:rsidR="00A93C84" w:rsidRPr="00C04B58" w:rsidRDefault="00A93C84" w:rsidP="00CA175D">
      <w:pPr>
        <w:rPr>
          <w:b/>
          <w:bCs/>
        </w:rPr>
      </w:pPr>
      <w:r>
        <w:br/>
      </w:r>
      <w:r w:rsidR="008D759D">
        <w:br/>
      </w:r>
      <w:r w:rsidR="008D759D">
        <w:br/>
      </w:r>
      <w:r w:rsidR="008D759D" w:rsidRPr="00C04B58">
        <w:rPr>
          <w:b/>
          <w:bCs/>
        </w:rPr>
        <w:t>Exemple ci-contre :</w:t>
      </w:r>
    </w:p>
    <w:p w14:paraId="4B771B48" w14:textId="77777777" w:rsidR="008D759D" w:rsidRDefault="008D759D" w:rsidP="00CA175D"/>
    <w:p w14:paraId="4B96597A" w14:textId="77777777" w:rsidR="008D759D" w:rsidRDefault="008D759D" w:rsidP="00CA175D"/>
    <w:p w14:paraId="5645D983" w14:textId="77777777" w:rsidR="008D759D" w:rsidRDefault="008D759D" w:rsidP="00CA175D"/>
    <w:p w14:paraId="7D43DD1D" w14:textId="77777777" w:rsidR="008D759D" w:rsidRDefault="008D759D" w:rsidP="00CA175D"/>
    <w:p w14:paraId="4ED98C61" w14:textId="10017360" w:rsidR="008D759D" w:rsidRPr="00C04B58" w:rsidRDefault="008D759D" w:rsidP="00CA175D">
      <w:pPr>
        <w:rPr>
          <w:b/>
          <w:bCs/>
        </w:rPr>
      </w:pPr>
      <w:r w:rsidRPr="00C04B58">
        <w:rPr>
          <w:b/>
          <w:bCs/>
        </w:rPr>
        <w:t>Orthographe et grammaire</w:t>
      </w:r>
    </w:p>
    <w:p w14:paraId="5B189021" w14:textId="77777777" w:rsidR="008D759D" w:rsidRDefault="008D759D" w:rsidP="00CA175D">
      <w:r>
        <w:t xml:space="preserve">Il arrive à chacun et chacune de commettre quelques fautes d'orthographe ou de grammaire, nous vous demandons de faire un effort à la relecture, une simple vérification de votre correcteur ne suffira sans doute pas à dénicher les fautes. Si nous jugeons que le scénario en comporte trop et que les délais le permettent, vous pourrez revoir votre copie... mais une seule fois ! Si le temps ne le permet pas, votre œuvre sera purement et simplement rejetée (et franchement nous en serions navrés !). </w:t>
      </w:r>
    </w:p>
    <w:p w14:paraId="7F5E3617" w14:textId="7C29651A" w:rsidR="008D759D" w:rsidRDefault="008D759D" w:rsidP="00CA175D">
      <w:r>
        <w:t xml:space="preserve">Comme outil pour vous accompagner, nous vous conseillons </w:t>
      </w:r>
      <w:proofErr w:type="spellStart"/>
      <w:r>
        <w:t>grammalecte</w:t>
      </w:r>
      <w:proofErr w:type="spellEnd"/>
      <w:r>
        <w:t xml:space="preserve"> qui est gratuit !</w:t>
      </w:r>
    </w:p>
    <w:p w14:paraId="45BEE515" w14:textId="3ADC3D77" w:rsidR="008D759D" w:rsidRDefault="00C04B58" w:rsidP="008D759D">
      <w:hyperlink r:id="rId5" w:history="1">
        <w:r w:rsidR="008D759D" w:rsidRPr="004E685D">
          <w:rPr>
            <w:rStyle w:val="Lienhypertexte"/>
          </w:rPr>
          <w:t>https://grammalecte.net/</w:t>
        </w:r>
      </w:hyperlink>
      <w:r w:rsidR="008D759D">
        <w:t xml:space="preserve">  </w:t>
      </w:r>
      <w:r w:rsidR="008D759D">
        <w:br/>
      </w:r>
      <w:r w:rsidR="008D759D">
        <w:br/>
      </w:r>
    </w:p>
    <w:p w14:paraId="7B1D9B67" w14:textId="7EB52E9D" w:rsidR="008D759D" w:rsidRDefault="008D759D">
      <w:r>
        <w:br w:type="page"/>
      </w:r>
    </w:p>
    <w:p w14:paraId="2C130C53" w14:textId="77777777" w:rsidR="008D759D" w:rsidRPr="00C04B58" w:rsidRDefault="008D759D" w:rsidP="008D759D">
      <w:pPr>
        <w:rPr>
          <w:b/>
          <w:bCs/>
        </w:rPr>
      </w:pPr>
      <w:r w:rsidRPr="00C04B58">
        <w:rPr>
          <w:b/>
          <w:bCs/>
        </w:rPr>
        <w:lastRenderedPageBreak/>
        <w:t>La mise en page et le jury :</w:t>
      </w:r>
    </w:p>
    <w:p w14:paraId="573B0F7F" w14:textId="77777777" w:rsidR="008D759D" w:rsidRDefault="008D759D" w:rsidP="008D759D">
      <w:r>
        <w:t>Ce que nous jugeons est avant tout le scénario, sa qualité intrinsèque. Le travail effectué sur la présentation permet éventuellement de départager des scénarios de qualité équivalente mais n’est en aucun cas un critère majeur de jugement. Il s’agit d’un concours de scénario, pas de mise ne page qui peut nécessiter des compétences toutes autres que celle de rédaction et de créativité scénaristique. Notez que l’aspect pratique l’emporte sur l’esthétique, ainsi une belle mise en page peut être gâchée par le fait qu’il faille sans arrêt se référer à d’autres paragraphes, rendant la lecture pénible. Avoir trop d’encadrés sur une page perturbe la lecture autant que trop de renvois en annexe, il faut trouver le juste milieu. Une éventuelle publication du scénario dans un magazine partenaire peut avoir lieu, une mise en page serait nécessairement à revoir afin d'être en accord avec les impératifs du magazine en question.</w:t>
      </w:r>
      <w:r>
        <w:br/>
      </w:r>
      <w:r>
        <w:br/>
        <w:t xml:space="preserve">Utilisation d'éléments sous licence </w:t>
      </w:r>
    </w:p>
    <w:p w14:paraId="39DFB8A0" w14:textId="19A43886" w:rsidR="008D759D" w:rsidRDefault="008D759D" w:rsidP="008D759D">
      <w:r>
        <w:t xml:space="preserve">L’auteur doit s’assurer de disposer des droits d’utiliser les éléments intégrés dans le document du scénario (polices de caractères, images par exemple). En cas de publication ces éléments devront soit être utilisables commercialement (la licence doit donc l’autoriser) soit remplacés. Chacun de ces éléments nécessitent de voir leur source précisée (auteur, site web, etc.) dans un document annexe le cas échéant. Les éléments générés par </w:t>
      </w:r>
      <w:proofErr w:type="gramStart"/>
      <w:r>
        <w:t>IA(</w:t>
      </w:r>
      <w:proofErr w:type="gramEnd"/>
      <w:r>
        <w:t>images ou textuel), sont interdits.</w:t>
      </w:r>
    </w:p>
    <w:p w14:paraId="4FE7AFEB" w14:textId="77777777" w:rsidR="008D759D" w:rsidRDefault="008D759D" w:rsidP="00CA175D"/>
    <w:sectPr w:rsidR="008D759D" w:rsidSect="00A93C84">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92"/>
    <w:multiLevelType w:val="hybridMultilevel"/>
    <w:tmpl w:val="B47C9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1958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84"/>
    <w:rsid w:val="00225F12"/>
    <w:rsid w:val="00447DBA"/>
    <w:rsid w:val="008057A6"/>
    <w:rsid w:val="008D759D"/>
    <w:rsid w:val="00A93C84"/>
    <w:rsid w:val="00C04B58"/>
    <w:rsid w:val="00CA175D"/>
    <w:rsid w:val="00D51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167B"/>
  <w15:chartTrackingRefBased/>
  <w15:docId w15:val="{209E5031-4366-4503-8C39-07169A22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3C84"/>
    <w:pPr>
      <w:ind w:left="720"/>
      <w:contextualSpacing/>
    </w:pPr>
  </w:style>
  <w:style w:type="character" w:styleId="Lienhypertexte">
    <w:name w:val="Hyperlink"/>
    <w:basedOn w:val="Policepardfaut"/>
    <w:uiPriority w:val="99"/>
    <w:unhideWhenUsed/>
    <w:rsid w:val="008D759D"/>
    <w:rPr>
      <w:color w:val="0563C1" w:themeColor="hyperlink"/>
      <w:u w:val="single"/>
    </w:rPr>
  </w:style>
  <w:style w:type="character" w:styleId="Mentionnonrsolue">
    <w:name w:val="Unresolved Mention"/>
    <w:basedOn w:val="Policepardfaut"/>
    <w:uiPriority w:val="99"/>
    <w:semiHidden/>
    <w:unhideWhenUsed/>
    <w:rsid w:val="008D7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ammalecte.ne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708</Words>
  <Characters>3899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Mckilleron</dc:creator>
  <cp:keywords/>
  <dc:description/>
  <cp:lastModifiedBy>Romain Mckilleron</cp:lastModifiedBy>
  <cp:revision>3</cp:revision>
  <dcterms:created xsi:type="dcterms:W3CDTF">2023-06-08T18:35:00Z</dcterms:created>
  <dcterms:modified xsi:type="dcterms:W3CDTF">2023-07-09T20:10:00Z</dcterms:modified>
</cp:coreProperties>
</file>